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9F5" w:rsidRPr="003249F5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i w:val="0"/>
          <w:iCs w:val="0"/>
          <w:sz w:val="24"/>
          <w:szCs w:val="24"/>
        </w:rPr>
      </w:pPr>
      <w:r w:rsidRPr="003249F5">
        <w:rPr>
          <w:rFonts w:ascii="Lato" w:hAnsi="Lato" w:cs="Arial"/>
          <w:i w:val="0"/>
          <w:iCs w:val="0"/>
          <w:sz w:val="24"/>
          <w:szCs w:val="24"/>
        </w:rPr>
        <w:t>F</w:t>
      </w:r>
      <w:r w:rsidR="00CA1118">
        <w:rPr>
          <w:rFonts w:ascii="Lato" w:hAnsi="Lato" w:cs="Arial"/>
          <w:i w:val="0"/>
          <w:iCs w:val="0"/>
          <w:sz w:val="24"/>
          <w:szCs w:val="24"/>
        </w:rPr>
        <w:t>ormularz ofertowy</w:t>
      </w:r>
    </w:p>
    <w:p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47"/>
        <w:gridCol w:w="7092"/>
      </w:tblGrid>
      <w:tr w:rsidR="003249F5" w:rsidRPr="008318F2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b/>
            <w:iCs/>
            <w:sz w:val="24"/>
            <w:szCs w:val="24"/>
          </w:rPr>
          <w:id w:val="-247430390"/>
          <w:placeholder>
            <w:docPart w:val="F3EE8AD76C4541758F9AD05A57183BEE"/>
          </w:placeholder>
          <w:text/>
        </w:sdtPr>
        <w:sdtContent>
          <w:r w:rsidR="00716D9E" w:rsidRPr="00716D9E">
            <w:rPr>
              <w:rFonts w:ascii="Lato" w:hAnsi="Lato" w:cs="Arial"/>
              <w:b/>
              <w:iCs/>
              <w:sz w:val="24"/>
              <w:szCs w:val="24"/>
            </w:rPr>
            <w:t xml:space="preserve">  </w:t>
          </w:r>
          <w:r w:rsidR="002B2844">
            <w:rPr>
              <w:rFonts w:ascii="Lato" w:hAnsi="Lato" w:cs="Arial"/>
              <w:b/>
              <w:iCs/>
              <w:sz w:val="24"/>
              <w:szCs w:val="24"/>
            </w:rPr>
            <w:t>9</w:t>
          </w:r>
          <w:r w:rsidR="00716D9E">
            <w:rPr>
              <w:rFonts w:ascii="Lato" w:hAnsi="Lato" w:cs="Arial"/>
              <w:b/>
              <w:iCs/>
              <w:sz w:val="24"/>
              <w:szCs w:val="24"/>
            </w:rPr>
            <w:t>/PCM/2026/ZODP WYRÓWNANIE POWIERZCHNI PODŁÓG</w:t>
          </w:r>
        </w:sdtContent>
      </w:sdt>
    </w:p>
    <w:p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sdt>
        <w:sdtPr>
          <w:rPr>
            <w:rFonts w:ascii="Lato" w:hAnsi="Lato" w:cs="Arial"/>
            <w:b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text/>
        </w:sdtPr>
        <w:sdtContent>
          <w:r w:rsidR="00716D9E" w:rsidRPr="00716D9E">
            <w:rPr>
              <w:rFonts w:ascii="Lato" w:hAnsi="Lato" w:cs="Arial"/>
              <w:b/>
              <w:iCs/>
              <w:color w:val="000000"/>
              <w:sz w:val="24"/>
              <w:szCs w:val="24"/>
            </w:rPr>
            <w:t xml:space="preserve"> </w:t>
          </w:r>
          <w:r w:rsidR="00716D9E">
            <w:rPr>
              <w:rFonts w:ascii="Lato" w:hAnsi="Lato" w:cs="Arial"/>
              <w:b/>
              <w:iCs/>
              <w:color w:val="000000"/>
              <w:sz w:val="24"/>
              <w:szCs w:val="24"/>
            </w:rPr>
            <w:t xml:space="preserve">wyrównaniu powierzchni podłóg wraz z wymianą wykładzin podłogowych w budynku Przychodni Rejonowo – Specjalistycznej w Wołowie, ul. Piłsudskiego 34, 56-100 Wołów (szczegółowy opis przedmiotu zamówienia – zapytanie ofertowe oraz wzór umowy) </w:t>
          </w:r>
        </w:sdtContent>
      </w:sdt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CA1118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0"/>
        <w:gridCol w:w="1985"/>
        <w:gridCol w:w="4889"/>
      </w:tblGrid>
      <w:tr w:rsidR="003249F5" w:rsidRPr="0027034B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49F5" w:rsidRPr="00027B99" w:rsidRDefault="00905276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color w:val="0000FF"/>
                <w:sz w:val="24"/>
                <w:szCs w:val="24"/>
              </w:rPr>
            </w:pPr>
            <w:sdt>
              <w:sdtPr>
                <w:rPr>
                  <w:rFonts w:ascii="Lato" w:hAnsi="Lato" w:cs="Arial"/>
                  <w:iCs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Content>
                <w:r w:rsidR="002C3BF1">
                  <w:rPr>
                    <w:rFonts w:ascii="Lato" w:hAnsi="Lato" w:cs="Arial"/>
                    <w:iCs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:rsidTr="005B1E1B">
        <w:trPr>
          <w:trHeight w:val="561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9F5" w:rsidRPr="00027B99" w:rsidRDefault="005339BA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>
              <w:rPr>
                <w:rStyle w:val="Tekstzastpczy"/>
                <w:rFonts w:eastAsiaTheme="majorEastAsia"/>
                <w:color w:val="0000FF"/>
              </w:rPr>
              <w:t>Nie dotyczy</w:t>
            </w:r>
          </w:p>
        </w:tc>
      </w:tr>
    </w:tbl>
    <w:p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lastRenderedPageBreak/>
        <w:t>Oświadczamy, że jesteśmy związani niniejszą ofertą przez okres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text/>
        </w:sdtPr>
        <w:sdtContent>
          <w:r w:rsidR="00350ED8">
            <w:rPr>
              <w:rFonts w:ascii="Lato" w:hAnsi="Lato" w:cs="Arial"/>
              <w:iCs/>
              <w:sz w:val="24"/>
              <w:szCs w:val="24"/>
            </w:rPr>
            <w:t xml:space="preserve"> 30 </w:t>
          </w:r>
        </w:sdtContent>
      </w:sdt>
      <w:r w:rsidRPr="0027034B">
        <w:rPr>
          <w:rFonts w:ascii="Lato" w:hAnsi="Lato" w:cs="Arial"/>
          <w:iCs/>
          <w:sz w:val="24"/>
          <w:szCs w:val="24"/>
        </w:rPr>
        <w:t>dni.</w:t>
      </w:r>
    </w:p>
    <w:p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Zapytaniu ofertowym / umowie.</w:t>
      </w:r>
    </w:p>
    <w:p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projekty umowy z załącznikami przedstawiony w zapytaniu ofertowym. </w:t>
      </w:r>
    </w:p>
    <w:p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:rsidR="00E72C61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 xml:space="preserve">Miejscowość, data, podpis </w:t>
      </w:r>
    </w:p>
    <w:p w:rsidR="00E72C61" w:rsidRDefault="00E72C61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:rsidR="00E72C61" w:rsidRDefault="00E72C61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________________________________________________________________________</w:t>
      </w:r>
    </w:p>
    <w:p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:rsidR="00E62E19" w:rsidRPr="00197C15" w:rsidRDefault="00E62E19" w:rsidP="00E62E19">
      <w:pPr>
        <w:numPr>
          <w:ilvl w:val="0"/>
          <w:numId w:val="3"/>
        </w:numPr>
        <w:spacing w:line="276" w:lineRule="auto"/>
        <w:jc w:val="both"/>
        <w:rPr>
          <w:rFonts w:ascii="Lato" w:hAnsi="Lato" w:cs="Arial"/>
          <w:iCs/>
          <w:sz w:val="24"/>
          <w:szCs w:val="24"/>
        </w:rPr>
      </w:pPr>
      <w:r w:rsidRPr="006B7EE0">
        <w:rPr>
          <w:rFonts w:ascii="Lato" w:hAnsi="Lato" w:cs="Arial"/>
          <w:b/>
          <w:iCs/>
          <w:sz w:val="24"/>
          <w:szCs w:val="24"/>
        </w:rPr>
        <w:t>Oświadczenie o braku powiązań osobowych i kapitałowych</w:t>
      </w:r>
      <w:r w:rsidRPr="00197C15">
        <w:rPr>
          <w:rFonts w:ascii="Lato" w:hAnsi="Lato" w:cs="Arial"/>
          <w:iCs/>
          <w:sz w:val="24"/>
          <w:szCs w:val="24"/>
        </w:rPr>
        <w:t xml:space="preserve"> z Zamawiającym (na wzorze zgodnie z Załącznikiem nr 17a do Procedury naboru).</w:t>
      </w:r>
    </w:p>
    <w:p w:rsidR="00E62E19" w:rsidRPr="00197C15" w:rsidRDefault="00E62E19" w:rsidP="00E62E19">
      <w:pPr>
        <w:numPr>
          <w:ilvl w:val="0"/>
          <w:numId w:val="3"/>
        </w:numPr>
        <w:spacing w:line="276" w:lineRule="auto"/>
        <w:jc w:val="both"/>
        <w:rPr>
          <w:rFonts w:ascii="Lato" w:hAnsi="Lato" w:cs="Arial"/>
          <w:iCs/>
          <w:sz w:val="24"/>
          <w:szCs w:val="24"/>
        </w:rPr>
      </w:pPr>
      <w:r w:rsidRPr="006B7EE0">
        <w:rPr>
          <w:rFonts w:ascii="Lato" w:eastAsiaTheme="minorHAnsi" w:hAnsi="Lato" w:cs="CIDFont+F1"/>
          <w:b/>
          <w:sz w:val="24"/>
          <w:szCs w:val="24"/>
          <w:lang w:eastAsia="en-US"/>
        </w:rPr>
        <w:t>Odpis lub informacji z Krajowego Rejestru Sądowego lub z Centralnej</w:t>
      </w:r>
      <w:r w:rsidRPr="006B7EE0">
        <w:rPr>
          <w:rFonts w:ascii="Lato" w:hAnsi="Lato" w:cs="Arial"/>
          <w:b/>
          <w:iCs/>
          <w:sz w:val="24"/>
          <w:szCs w:val="24"/>
        </w:rPr>
        <w:t xml:space="preserve"> </w:t>
      </w:r>
      <w:r w:rsidRPr="006B7EE0">
        <w:rPr>
          <w:rFonts w:ascii="Lato" w:eastAsiaTheme="minorHAnsi" w:hAnsi="Lato" w:cs="CIDFont+F1"/>
          <w:b/>
          <w:sz w:val="24"/>
          <w:szCs w:val="24"/>
          <w:lang w:eastAsia="en-US"/>
        </w:rPr>
        <w:t>Ewidencji i Informacji o Działalności Gospodarczej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, sporządzonych nie wcześniej niż 3 miesiące przed jej złożeniem, jeżeli odrębne przepisy wymagają wpisu do</w:t>
      </w:r>
      <w:r w:rsidRPr="00197C15">
        <w:rPr>
          <w:rFonts w:ascii="Lato" w:hAnsi="Lato" w:cs="Arial"/>
          <w:iCs/>
          <w:sz w:val="24"/>
          <w:szCs w:val="24"/>
        </w:rPr>
        <w:t xml:space="preserve"> 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rejestru lub ewidencji.</w:t>
      </w:r>
    </w:p>
    <w:p w:rsidR="00E62E19" w:rsidRPr="00197C15" w:rsidRDefault="00E62E19" w:rsidP="00E62E19">
      <w:pPr>
        <w:numPr>
          <w:ilvl w:val="0"/>
          <w:numId w:val="3"/>
        </w:numPr>
        <w:spacing w:line="276" w:lineRule="auto"/>
        <w:jc w:val="both"/>
        <w:rPr>
          <w:rFonts w:ascii="Lato" w:hAnsi="Lato" w:cs="Arial"/>
          <w:iCs/>
          <w:sz w:val="24"/>
          <w:szCs w:val="24"/>
        </w:rPr>
      </w:pPr>
      <w:r w:rsidRPr="006B7EE0">
        <w:rPr>
          <w:rFonts w:ascii="Lato" w:eastAsiaTheme="minorHAnsi" w:hAnsi="Lato" w:cs="CIDFont+F1"/>
          <w:b/>
          <w:sz w:val="24"/>
          <w:szCs w:val="24"/>
          <w:lang w:eastAsia="en-US"/>
        </w:rPr>
        <w:t>Pełnomocnictwo</w:t>
      </w:r>
      <w:r w:rsidRPr="00197C15">
        <w:rPr>
          <w:rFonts w:ascii="Lato" w:eastAsiaTheme="minorHAnsi" w:hAnsi="Lato" w:cs="CIDFont+F1"/>
          <w:sz w:val="24"/>
          <w:szCs w:val="24"/>
          <w:lang w:eastAsia="en-US"/>
        </w:rPr>
        <w:t xml:space="preserve"> upoważniające do złożenia oferty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, o ile ofertę składa pełnomocnik.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Pełnomocnictwo do złożenia oferty musi być złożone w oryginale w takiej samej formie,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jak składana oferta (</w:t>
      </w:r>
      <w:proofErr w:type="spellStart"/>
      <w:r w:rsidRPr="00197C15">
        <w:rPr>
          <w:rFonts w:ascii="Lato" w:eastAsiaTheme="minorHAnsi" w:hAnsi="Lato" w:cs="CIDFont+F3"/>
          <w:sz w:val="24"/>
          <w:szCs w:val="24"/>
          <w:lang w:eastAsia="en-US"/>
        </w:rPr>
        <w:t>t.j</w:t>
      </w:r>
      <w:proofErr w:type="spellEnd"/>
      <w:r w:rsidRPr="00197C15">
        <w:rPr>
          <w:rFonts w:ascii="Lato" w:eastAsiaTheme="minorHAnsi" w:hAnsi="Lato" w:cs="CIDFont+F3"/>
          <w:sz w:val="24"/>
          <w:szCs w:val="24"/>
          <w:lang w:eastAsia="en-US"/>
        </w:rPr>
        <w:t>. w formie elektronicznej lub postaci elektronicznej opatrzonej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podpisem zaufanym lub podpisem osobistym). Dopuszcza się także złożenie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elektronicznej kopii (</w:t>
      </w:r>
      <w:proofErr w:type="spellStart"/>
      <w:r w:rsidRPr="00197C15">
        <w:rPr>
          <w:rFonts w:ascii="Lato" w:eastAsiaTheme="minorHAnsi" w:hAnsi="Lato" w:cs="CIDFont+F3"/>
          <w:sz w:val="24"/>
          <w:szCs w:val="24"/>
          <w:lang w:eastAsia="en-US"/>
        </w:rPr>
        <w:t>skanu</w:t>
      </w:r>
      <w:proofErr w:type="spellEnd"/>
      <w:r w:rsidRPr="00197C15">
        <w:rPr>
          <w:rFonts w:ascii="Lato" w:eastAsiaTheme="minorHAnsi" w:hAnsi="Lato" w:cs="CIDFont+F3"/>
          <w:sz w:val="24"/>
          <w:szCs w:val="24"/>
          <w:lang w:eastAsia="en-US"/>
        </w:rPr>
        <w:t>) pełnomocnictwa sporządzonego uprzednio w formie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pisemnej, w formie elektronicznego poświadczenia sporządzonego stosownie do art. 97 §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2 ustawy z dnia 14 lutego 1991 r. - Prawo o notariacie, które to poświadczenie notariusz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 xml:space="preserve">opatruje kwalifikowanym podpisem elektronicznym, bądź też poprzez opatrzenie </w:t>
      </w:r>
      <w:proofErr w:type="spellStart"/>
      <w:r w:rsidRPr="00197C15">
        <w:rPr>
          <w:rFonts w:ascii="Lato" w:eastAsiaTheme="minorHAnsi" w:hAnsi="Lato" w:cs="CIDFont+F3"/>
          <w:sz w:val="24"/>
          <w:szCs w:val="24"/>
          <w:lang w:eastAsia="en-US"/>
        </w:rPr>
        <w:t>skanu</w:t>
      </w:r>
      <w:proofErr w:type="spellEnd"/>
      <w:r>
        <w:rPr>
          <w:rFonts w:ascii="Lato" w:hAnsi="Lato" w:cs="Arial"/>
          <w:iCs/>
          <w:sz w:val="24"/>
          <w:szCs w:val="24"/>
        </w:rPr>
        <w:t xml:space="preserve"> 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pełnomocnictwa sporządzonego uprzednio w formie pisemnej kwalifikowanym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podpisem, podpisem zaufanym lub podpisem osobistym mocodawcy. Elektroniczna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197C15">
        <w:rPr>
          <w:rFonts w:ascii="Lato" w:eastAsiaTheme="minorHAnsi" w:hAnsi="Lato" w:cs="CIDFont+F3"/>
          <w:sz w:val="24"/>
          <w:szCs w:val="24"/>
          <w:lang w:eastAsia="en-US"/>
        </w:rPr>
        <w:t>kopia pełnomocnictwa nie może być uwierzytelniona przez upełnomocnionego.</w:t>
      </w:r>
    </w:p>
    <w:p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:rsidR="00FE30FE" w:rsidRPr="003249F5" w:rsidRDefault="00FE30FE" w:rsidP="003249F5"/>
    <w:sectPr w:rsidR="00FE30FE" w:rsidRPr="003249F5" w:rsidSect="00BE23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EBA" w:rsidRDefault="00EE3EBA" w:rsidP="00EE3EBA">
      <w:r>
        <w:separator/>
      </w:r>
    </w:p>
  </w:endnote>
  <w:endnote w:type="continuationSeparator" w:id="1">
    <w:p w:rsidR="00EE3EBA" w:rsidRDefault="00EE3EBA" w:rsidP="00EE3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Calibri"/>
    <w:charset w:val="EE"/>
    <w:family w:val="swiss"/>
    <w:pitch w:val="variable"/>
    <w:sig w:usb0="00000001" w:usb1="4000604A" w:usb2="00000000" w:usb3="00000000" w:csb0="00000093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161" w:rsidRDefault="00D1516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6370376"/>
      <w:docPartObj>
        <w:docPartGallery w:val="Page Numbers (Bottom of Page)"/>
        <w:docPartUnique/>
      </w:docPartObj>
    </w:sdtPr>
    <w:sdtContent>
      <w:p w:rsidR="00EE3EBA" w:rsidRDefault="00905276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="00EE3EBA"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2B2844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:rsidR="00EE3EBA" w:rsidRDefault="00EE3EBA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161" w:rsidRDefault="00D1516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EBA" w:rsidRDefault="00EE3EBA" w:rsidP="00EE3EBA">
      <w:r>
        <w:separator/>
      </w:r>
    </w:p>
  </w:footnote>
  <w:footnote w:type="continuationSeparator" w:id="1">
    <w:p w:rsidR="00EE3EBA" w:rsidRDefault="00EE3EBA" w:rsidP="00EE3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161" w:rsidRDefault="00D1516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EBA" w:rsidRDefault="00D15161">
    <w:pPr>
      <w:pStyle w:val="Nagwek"/>
    </w:pPr>
    <w:r w:rsidRPr="00D15161">
      <w:rPr>
        <w:noProof/>
      </w:rPr>
      <w:drawing>
        <wp:anchor distT="0" distB="0" distL="114300" distR="114300" simplePos="0" relativeHeight="251659264" behindDoc="0" locked="1" layoutInCell="1" allowOverlap="1">
          <wp:simplePos x="0" y="0"/>
          <wp:positionH relativeFrom="page">
            <wp:align>center</wp:align>
          </wp:positionH>
          <wp:positionV relativeFrom="paragraph">
            <wp:posOffset>-582378</wp:posOffset>
          </wp:positionV>
          <wp:extent cx="5756745" cy="798002"/>
          <wp:effectExtent l="0" t="0" r="0" b="5080"/>
          <wp:wrapSquare wrapText="bothSides"/>
          <wp:docPr id="5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E3EBA" w:rsidRDefault="00EE3EBA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161" w:rsidRDefault="00D1516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/>
  <w:rsids>
    <w:rsidRoot w:val="00EE3EBA"/>
    <w:rsid w:val="00027B99"/>
    <w:rsid w:val="00072004"/>
    <w:rsid w:val="000A25B5"/>
    <w:rsid w:val="000C04BD"/>
    <w:rsid w:val="002B2844"/>
    <w:rsid w:val="002C3BF1"/>
    <w:rsid w:val="002F5C87"/>
    <w:rsid w:val="002F6414"/>
    <w:rsid w:val="003249F5"/>
    <w:rsid w:val="00350ED8"/>
    <w:rsid w:val="004857DE"/>
    <w:rsid w:val="004A2DD1"/>
    <w:rsid w:val="004D291F"/>
    <w:rsid w:val="004E3945"/>
    <w:rsid w:val="005339BA"/>
    <w:rsid w:val="005F1CB3"/>
    <w:rsid w:val="00634D94"/>
    <w:rsid w:val="00683738"/>
    <w:rsid w:val="00716D9E"/>
    <w:rsid w:val="00737547"/>
    <w:rsid w:val="007D5CDE"/>
    <w:rsid w:val="007E4EC6"/>
    <w:rsid w:val="00805FC4"/>
    <w:rsid w:val="00826C22"/>
    <w:rsid w:val="008318F2"/>
    <w:rsid w:val="00873709"/>
    <w:rsid w:val="0087661A"/>
    <w:rsid w:val="009003A7"/>
    <w:rsid w:val="00905276"/>
    <w:rsid w:val="0092020F"/>
    <w:rsid w:val="009243D4"/>
    <w:rsid w:val="00955AC3"/>
    <w:rsid w:val="009612FF"/>
    <w:rsid w:val="009654FF"/>
    <w:rsid w:val="009A3FF7"/>
    <w:rsid w:val="009D0B26"/>
    <w:rsid w:val="00AA5E03"/>
    <w:rsid w:val="00BE2385"/>
    <w:rsid w:val="00C45B0D"/>
    <w:rsid w:val="00CA1118"/>
    <w:rsid w:val="00D15161"/>
    <w:rsid w:val="00DE6F14"/>
    <w:rsid w:val="00E62E19"/>
    <w:rsid w:val="00E72C61"/>
    <w:rsid w:val="00EC6C30"/>
    <w:rsid w:val="00EE3EBA"/>
    <w:rsid w:val="00F30E39"/>
    <w:rsid w:val="00F71D97"/>
    <w:rsid w:val="00F94D03"/>
    <w:rsid w:val="00FE3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2E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2E19"/>
    <w:rPr>
      <w:rFonts w:ascii="Tahoma" w:eastAsia="Times New Roman" w:hAnsi="Tahoma" w:cs="Tahoma"/>
      <w:kern w:val="0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Calibri"/>
    <w:charset w:val="EE"/>
    <w:family w:val="swiss"/>
    <w:pitch w:val="variable"/>
    <w:sig w:usb0="00000001" w:usb1="4000604A" w:usb2="00000000" w:usb3="00000000" w:csb0="00000093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7519B"/>
    <w:rsid w:val="0020716A"/>
    <w:rsid w:val="002F5C87"/>
    <w:rsid w:val="003B2F86"/>
    <w:rsid w:val="00407BC5"/>
    <w:rsid w:val="004A585F"/>
    <w:rsid w:val="005F1CB3"/>
    <w:rsid w:val="00634D94"/>
    <w:rsid w:val="00791DE0"/>
    <w:rsid w:val="007E4EC6"/>
    <w:rsid w:val="0087519B"/>
    <w:rsid w:val="0093746A"/>
    <w:rsid w:val="00B438B5"/>
    <w:rsid w:val="00BA47DD"/>
    <w:rsid w:val="00E77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716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achechelska</cp:lastModifiedBy>
  <cp:revision>16</cp:revision>
  <dcterms:created xsi:type="dcterms:W3CDTF">2025-07-16T11:04:00Z</dcterms:created>
  <dcterms:modified xsi:type="dcterms:W3CDTF">2026-04-01T10:49:00Z</dcterms:modified>
</cp:coreProperties>
</file>